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D07B4" w14:textId="7EED8D82" w:rsidR="00DD3770" w:rsidRPr="006F3745" w:rsidRDefault="00DD3770" w:rsidP="006F3745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sz w:val="48"/>
          <w:szCs w:val="48"/>
        </w:rPr>
      </w:pPr>
      <w:r w:rsidRPr="006F3745">
        <w:rPr>
          <w:rFonts w:ascii="Arial" w:hAnsi="Arial" w:cs="Arial"/>
          <w:b/>
          <w:sz w:val="48"/>
          <w:szCs w:val="48"/>
        </w:rPr>
        <w:t>Lake Mead</w:t>
      </w:r>
    </w:p>
    <w:p w14:paraId="7A5AA285" w14:textId="0219B08C" w:rsidR="006F3745" w:rsidRPr="00F41926" w:rsidRDefault="006F3745" w:rsidP="006F3745">
      <w:pPr>
        <w:spacing w:before="100" w:beforeAutospacing="1" w:after="100" w:afterAutospacing="1"/>
        <w:outlineLvl w:val="1"/>
        <w:rPr>
          <w:rFonts w:ascii="Calibri" w:hAnsi="Calibri" w:cs="Calibri"/>
          <w:b/>
          <w:sz w:val="40"/>
          <w:szCs w:val="40"/>
        </w:rPr>
      </w:pPr>
    </w:p>
    <w:p w14:paraId="2E969173" w14:textId="6156B129" w:rsidR="006F3745" w:rsidRPr="00F41926" w:rsidRDefault="006F3745" w:rsidP="006F3745">
      <w:pPr>
        <w:spacing w:before="100" w:beforeAutospacing="1" w:after="100" w:afterAutospacing="1"/>
        <w:outlineLvl w:val="1"/>
        <w:rPr>
          <w:rFonts w:ascii="Calibri" w:hAnsi="Calibri" w:cs="Calibri"/>
          <w:b/>
          <w:sz w:val="40"/>
          <w:szCs w:val="40"/>
        </w:rPr>
      </w:pPr>
      <w:r w:rsidRPr="006F3745">
        <w:rPr>
          <w:rFonts w:ascii="Calibri" w:hAnsi="Calibri" w:cs="Calibri"/>
          <w:b/>
          <w:noProof/>
          <w:sz w:val="40"/>
          <w:szCs w:val="40"/>
        </w:rPr>
        <w:pict w14:anchorId="529F3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Boating at Lake Mead. Click for full size image." href="http://www.usbr.gov/lc/images/recreation/C00-300-101.jpg" style="position:absolute;margin-left:0;margin-top:-12.25pt;width:206.25pt;height:165pt;z-index:2;mso-wrap-distance-left:3.75pt;mso-wrap-distance-right:3.75pt;mso-position-horizontal:center;mso-position-vertical-relative:line" o:allowoverlap="f" o:button="t">
            <v:imagedata r:id="rId4" o:title="C00-300-101"/>
            <w10:wrap type="square"/>
          </v:shape>
        </w:pict>
      </w:r>
    </w:p>
    <w:p w14:paraId="149BF95E" w14:textId="77777777" w:rsidR="006F3745" w:rsidRPr="00F41926" w:rsidRDefault="006F3745" w:rsidP="006F3745">
      <w:pPr>
        <w:spacing w:before="100" w:beforeAutospacing="1" w:after="100" w:afterAutospacing="1"/>
        <w:outlineLvl w:val="1"/>
        <w:rPr>
          <w:rFonts w:ascii="Calibri" w:hAnsi="Calibri" w:cs="Calibri"/>
          <w:b/>
          <w:sz w:val="20"/>
          <w:szCs w:val="20"/>
        </w:rPr>
      </w:pPr>
    </w:p>
    <w:p w14:paraId="01115117" w14:textId="77777777" w:rsidR="006F3745" w:rsidRDefault="006F3745" w:rsidP="00DD3770">
      <w:pPr>
        <w:spacing w:before="100" w:beforeAutospacing="1" w:after="100" w:afterAutospacing="1"/>
        <w:rPr>
          <w:bCs w:val="0"/>
          <w:color w:val="000000"/>
        </w:rPr>
      </w:pPr>
    </w:p>
    <w:p w14:paraId="66606ADB" w14:textId="77777777" w:rsidR="006F3745" w:rsidRDefault="006F3745" w:rsidP="00DD3770">
      <w:pPr>
        <w:spacing w:before="100" w:beforeAutospacing="1" w:after="100" w:afterAutospacing="1"/>
        <w:rPr>
          <w:bCs w:val="0"/>
          <w:color w:val="000000"/>
        </w:rPr>
      </w:pPr>
    </w:p>
    <w:p w14:paraId="6D0B0A26" w14:textId="77777777" w:rsidR="006F3745" w:rsidRDefault="006F3745" w:rsidP="00DD3770">
      <w:pPr>
        <w:spacing w:before="100" w:beforeAutospacing="1" w:after="100" w:afterAutospacing="1"/>
        <w:rPr>
          <w:bCs w:val="0"/>
          <w:color w:val="000000"/>
        </w:rPr>
      </w:pPr>
    </w:p>
    <w:p w14:paraId="6CD895F1" w14:textId="77777777" w:rsidR="006F3745" w:rsidRDefault="006F3745" w:rsidP="00DD3770">
      <w:pPr>
        <w:spacing w:before="100" w:beforeAutospacing="1" w:after="100" w:afterAutospacing="1"/>
        <w:rPr>
          <w:bCs w:val="0"/>
          <w:color w:val="000000"/>
        </w:rPr>
      </w:pPr>
    </w:p>
    <w:p w14:paraId="4CED28D4" w14:textId="77777777" w:rsidR="006F3745" w:rsidRDefault="006F3745" w:rsidP="00DD3770">
      <w:pPr>
        <w:spacing w:before="100" w:beforeAutospacing="1" w:after="100" w:afterAutospacing="1"/>
        <w:rPr>
          <w:bCs w:val="0"/>
          <w:color w:val="000000"/>
        </w:rPr>
      </w:pPr>
    </w:p>
    <w:p w14:paraId="7E8D72FB" w14:textId="4BFD3BD5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hyperlink r:id="rId5" w:history="1"/>
      <w:r w:rsidRPr="00DD3770">
        <w:rPr>
          <w:bCs w:val="0"/>
          <w:color w:val="000000"/>
        </w:rPr>
        <w:t xml:space="preserve">Recreation, although a by-product of Hoover Dam's reservoir, constitutes a major use of Lake Mead and the lands surrounding it. </w:t>
      </w:r>
    </w:p>
    <w:p w14:paraId="13810B49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smartTag w:uri="urn:schemas-microsoft-com:office:smarttags" w:element="place">
        <w:r w:rsidRPr="00DD3770">
          <w:rPr>
            <w:bCs w:val="0"/>
            <w:color w:val="000000"/>
          </w:rPr>
          <w:t>Lake Mead</w:t>
        </w:r>
      </w:smartTag>
      <w:r w:rsidRPr="00DD3770">
        <w:rPr>
          <w:bCs w:val="0"/>
          <w:color w:val="000000"/>
        </w:rPr>
        <w:t xml:space="preserve"> is one of </w:t>
      </w:r>
      <w:smartTag w:uri="urn:schemas-microsoft-com:office:smarttags" w:element="place">
        <w:smartTag w:uri="urn:schemas-microsoft-com:office:smarttags" w:element="country-region">
          <w:r w:rsidRPr="00DD3770">
            <w:rPr>
              <w:bCs w:val="0"/>
              <w:color w:val="000000"/>
            </w:rPr>
            <w:t>America</w:t>
          </w:r>
        </w:smartTag>
      </w:smartTag>
      <w:r w:rsidRPr="00DD3770">
        <w:rPr>
          <w:bCs w:val="0"/>
          <w:color w:val="000000"/>
        </w:rPr>
        <w:t xml:space="preserve">'s most popular recreation areas, with a 12-month season that attracts more than 9 million visitors each year for swimming, boating, skiing, fishing and other outdoor pursuits. </w:t>
      </w:r>
    </w:p>
    <w:p w14:paraId="589AABFC" w14:textId="77777777" w:rsidR="00DD3770" w:rsidRPr="00DD3770" w:rsidRDefault="00DD3770" w:rsidP="00DD3770">
      <w:pPr>
        <w:spacing w:before="100" w:beforeAutospacing="1" w:after="240"/>
        <w:rPr>
          <w:bCs w:val="0"/>
          <w:color w:val="000000"/>
        </w:rPr>
      </w:pPr>
      <w:r w:rsidRPr="00DD3770">
        <w:rPr>
          <w:bCs w:val="0"/>
          <w:color w:val="000000"/>
        </w:rPr>
        <w:t xml:space="preserve">The lake and surrounding area are administered by the National Park Service as part of </w:t>
      </w:r>
      <w:hyperlink r:id="rId6" w:history="1">
        <w:r w:rsidRPr="00DD3770">
          <w:rPr>
            <w:bCs w:val="0"/>
            <w:color w:val="244A9F"/>
            <w:u w:val="single"/>
          </w:rPr>
          <w:t>Lake Mead National Recreation Area</w:t>
        </w:r>
      </w:hyperlink>
      <w:r w:rsidRPr="00DD3770">
        <w:rPr>
          <w:bCs w:val="0"/>
          <w:color w:val="000000"/>
        </w:rPr>
        <w:t xml:space="preserve">, the nation's first national recreation area, which also includes </w:t>
      </w:r>
      <w:smartTag w:uri="urn:schemas-microsoft-com:office:smarttags" w:element="place">
        <w:smartTag w:uri="urn:schemas-microsoft-com:office:smarttags" w:element="PlaceType">
          <w:r w:rsidRPr="00DD3770">
            <w:rPr>
              <w:bCs w:val="0"/>
              <w:color w:val="000000"/>
            </w:rPr>
            <w:t>Lake</w:t>
          </w:r>
        </w:smartTag>
        <w:r w:rsidRPr="00DD3770">
          <w:rPr>
            <w:bCs w:val="0"/>
            <w:color w:val="000000"/>
          </w:rPr>
          <w:t xml:space="preserve"> </w:t>
        </w:r>
        <w:smartTag w:uri="urn:schemas-microsoft-com:office:smarttags" w:element="PlaceName">
          <w:r w:rsidRPr="00DD3770">
            <w:rPr>
              <w:bCs w:val="0"/>
              <w:color w:val="000000"/>
            </w:rPr>
            <w:t>Mohave</w:t>
          </w:r>
        </w:smartTag>
      </w:smartTag>
      <w:r w:rsidRPr="00DD3770">
        <w:rPr>
          <w:bCs w:val="0"/>
          <w:color w:val="000000"/>
        </w:rPr>
        <w:t xml:space="preserve"> downstream from Hoover Dam.</w:t>
      </w:r>
    </w:p>
    <w:p w14:paraId="40C4D2CA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DD3770">
        <w:rPr>
          <w:b/>
          <w:color w:val="000000"/>
        </w:rPr>
        <w:t>What is the lake's elevation at high-water?</w:t>
      </w:r>
    </w:p>
    <w:p w14:paraId="59D76CF8" w14:textId="77777777" w:rsidR="00DD3770" w:rsidRPr="00DD3770" w:rsidRDefault="00DD3770" w:rsidP="00DD3770">
      <w:pPr>
        <w:spacing w:beforeAutospacing="1" w:afterAutospacing="1"/>
        <w:rPr>
          <w:bCs w:val="0"/>
          <w:color w:val="000000"/>
        </w:rPr>
      </w:pPr>
      <w:r w:rsidRPr="00DD3770">
        <w:rPr>
          <w:bCs w:val="0"/>
          <w:color w:val="000000"/>
        </w:rPr>
        <w:t xml:space="preserve">The high-water line is at 1,229 feet above sea level. At this elevation, the water would be more than 7 1/2 feet over the top of the raised spillway gates, which are at elevation 1,221.4 feet. All lands below elevation 1,250 have been retained for reservoir operations purposes. </w:t>
      </w:r>
    </w:p>
    <w:p w14:paraId="387C3AEA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DD3770">
        <w:rPr>
          <w:b/>
          <w:color w:val="000000"/>
        </w:rPr>
        <w:t>What is the reservoir's area?</w:t>
      </w:r>
    </w:p>
    <w:p w14:paraId="10ECEE2A" w14:textId="77777777" w:rsidR="00DD3770" w:rsidRPr="00DD3770" w:rsidRDefault="00DD3770" w:rsidP="00DD3770">
      <w:pPr>
        <w:spacing w:beforeAutospacing="1" w:afterAutospacing="1"/>
        <w:rPr>
          <w:bCs w:val="0"/>
          <w:color w:val="000000"/>
        </w:rPr>
      </w:pPr>
      <w:r w:rsidRPr="00DD3770">
        <w:rPr>
          <w:bCs w:val="0"/>
          <w:color w:val="000000"/>
        </w:rPr>
        <w:t xml:space="preserve">At elevation 1,221.4 feet the reservoir covers about 157,900 acres or 247 square miles. </w:t>
      </w:r>
    </w:p>
    <w:p w14:paraId="6C797BD9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DD3770">
        <w:rPr>
          <w:b/>
          <w:color w:val="000000"/>
        </w:rPr>
        <w:t>How long and wide is the reservoir?</w:t>
      </w:r>
    </w:p>
    <w:p w14:paraId="0B9135B0" w14:textId="77777777" w:rsidR="00DD3770" w:rsidRPr="00DD3770" w:rsidRDefault="00DD3770" w:rsidP="00DD3770">
      <w:pPr>
        <w:rPr>
          <w:bCs w:val="0"/>
          <w:color w:val="000000"/>
        </w:rPr>
      </w:pPr>
      <w:hyperlink r:id="rId7" w:history="1">
        <w:r w:rsidRPr="00DD3770">
          <w:rPr>
            <w:bCs w:val="0"/>
            <w:noProof/>
            <w:color w:val="000000"/>
          </w:rPr>
          <w:pict w14:anchorId="42057BE8">
            <v:shape id="_x0000_s1027" type="#_x0000_t75" alt="Fishing fun at Lake Mead.  Click for full size image." href="http://www.usbr.gov/lc/images/recreation/C45-300-21392.jpg" style="position:absolute;margin-left:185pt;margin-top:0;width:225pt;height:180pt;z-index:1;mso-wrap-distance-left:3.75pt;mso-wrap-distance-right:3.75pt;mso-position-horizontal:right;mso-position-horizontal-relative:text;mso-position-vertical-relative:line" o:allowoverlap="f" o:button="t">
              <v:imagedata r:id="rId8" o:title="C45-300-21392"/>
              <w10:wrap type="square"/>
            </v:shape>
          </w:pict>
        </w:r>
      </w:hyperlink>
    </w:p>
    <w:p w14:paraId="5CC54C2B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DD3770">
        <w:rPr>
          <w:bCs w:val="0"/>
          <w:color w:val="000000"/>
        </w:rPr>
        <w:lastRenderedPageBreak/>
        <w:t xml:space="preserve">At elevation 1,221.4, </w:t>
      </w:r>
      <w:smartTag w:uri="urn:schemas-microsoft-com:office:smarttags" w:element="place">
        <w:r w:rsidRPr="00DD3770">
          <w:rPr>
            <w:bCs w:val="0"/>
            <w:color w:val="000000"/>
          </w:rPr>
          <w:t>Lake Mead</w:t>
        </w:r>
      </w:smartTag>
      <w:r w:rsidRPr="00DD3770">
        <w:rPr>
          <w:bCs w:val="0"/>
          <w:color w:val="000000"/>
        </w:rPr>
        <w:t xml:space="preserve"> extends approximately 110 miles upstream toward the </w:t>
      </w:r>
      <w:smartTag w:uri="urn:schemas-microsoft-com:office:smarttags" w:element="place">
        <w:r w:rsidRPr="00DD3770">
          <w:rPr>
            <w:bCs w:val="0"/>
            <w:color w:val="000000"/>
          </w:rPr>
          <w:t>Grand Canyon</w:t>
        </w:r>
      </w:smartTag>
      <w:r w:rsidRPr="00DD3770">
        <w:rPr>
          <w:bCs w:val="0"/>
          <w:color w:val="000000"/>
        </w:rPr>
        <w:t xml:space="preserve">. It also extends about 35 miles up the </w:t>
      </w:r>
      <w:smartTag w:uri="urn:schemas-microsoft-com:office:smarttags" w:element="place">
        <w:r w:rsidRPr="00DD3770">
          <w:rPr>
            <w:bCs w:val="0"/>
            <w:color w:val="000000"/>
          </w:rPr>
          <w:t>Virgin River</w:t>
        </w:r>
      </w:smartTag>
      <w:r w:rsidRPr="00DD3770">
        <w:rPr>
          <w:bCs w:val="0"/>
          <w:color w:val="000000"/>
        </w:rPr>
        <w:t xml:space="preserve">. The width varies from several hundred feet in the canyons to a maximum of eight miles. </w:t>
      </w:r>
    </w:p>
    <w:p w14:paraId="18080669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DD3770">
        <w:rPr>
          <w:b/>
          <w:color w:val="000000"/>
        </w:rPr>
        <w:t xml:space="preserve">How much water will </w:t>
      </w:r>
      <w:smartTag w:uri="urn:schemas-microsoft-com:office:smarttags" w:element="place">
        <w:r w:rsidRPr="00DD3770">
          <w:rPr>
            <w:b/>
            <w:color w:val="000000"/>
          </w:rPr>
          <w:t>Lake Mead</w:t>
        </w:r>
      </w:smartTag>
      <w:r w:rsidRPr="00DD3770">
        <w:rPr>
          <w:b/>
          <w:color w:val="000000"/>
        </w:rPr>
        <w:t xml:space="preserve"> hold?</w:t>
      </w:r>
    </w:p>
    <w:p w14:paraId="06EA9622" w14:textId="77777777" w:rsidR="00DD3770" w:rsidRPr="00DD3770" w:rsidRDefault="00DD3770" w:rsidP="00DD3770">
      <w:pPr>
        <w:spacing w:beforeAutospacing="1" w:afterAutospacing="1"/>
        <w:rPr>
          <w:bCs w:val="0"/>
          <w:color w:val="000000"/>
        </w:rPr>
      </w:pPr>
      <w:r w:rsidRPr="00DD3770">
        <w:rPr>
          <w:bCs w:val="0"/>
          <w:color w:val="000000"/>
        </w:rPr>
        <w:t xml:space="preserve">At elevation 1,221.4, it would contain 28,537,000 acre-feet. An acre-foot is the amount of water required to cover one acre to a depth of one foot, or approximately 326,000 gallons. The reservoir will store the entire average flow of the </w:t>
      </w:r>
      <w:smartTag w:uri="urn:schemas-microsoft-com:office:smarttags" w:element="place">
        <w:r w:rsidRPr="00DD3770">
          <w:rPr>
            <w:bCs w:val="0"/>
            <w:color w:val="000000"/>
          </w:rPr>
          <w:t>Colorado River</w:t>
        </w:r>
      </w:smartTag>
      <w:r w:rsidRPr="00DD3770">
        <w:rPr>
          <w:bCs w:val="0"/>
          <w:color w:val="000000"/>
        </w:rPr>
        <w:t xml:space="preserve"> for two years. That is enough water to cover the State of </w:t>
      </w:r>
      <w:smartTag w:uri="urn:schemas-microsoft-com:office:smarttags" w:element="place">
        <w:smartTag w:uri="urn:schemas-microsoft-com:office:smarttags" w:element="State">
          <w:r w:rsidRPr="00DD3770">
            <w:rPr>
              <w:bCs w:val="0"/>
              <w:color w:val="000000"/>
            </w:rPr>
            <w:t>Pennsylvania</w:t>
          </w:r>
        </w:smartTag>
      </w:smartTag>
      <w:r w:rsidRPr="00DD3770">
        <w:rPr>
          <w:bCs w:val="0"/>
          <w:color w:val="000000"/>
        </w:rPr>
        <w:t xml:space="preserve"> to a depth of one foot. </w:t>
      </w:r>
    </w:p>
    <w:p w14:paraId="708E3B5D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DD3770">
        <w:rPr>
          <w:b/>
          <w:color w:val="000000"/>
        </w:rPr>
        <w:t>How is the reservoir capacity allotted?</w:t>
      </w:r>
    </w:p>
    <w:p w14:paraId="1B8854A6" w14:textId="77777777" w:rsidR="00DD3770" w:rsidRPr="00DD3770" w:rsidRDefault="00DD3770" w:rsidP="00DD3770">
      <w:pPr>
        <w:spacing w:beforeAutospacing="1" w:afterAutospacing="1"/>
        <w:rPr>
          <w:bCs w:val="0"/>
          <w:color w:val="000000"/>
        </w:rPr>
      </w:pPr>
      <w:r w:rsidRPr="00DD3770">
        <w:rPr>
          <w:bCs w:val="0"/>
          <w:color w:val="000000"/>
        </w:rPr>
        <w:t xml:space="preserve">Below elevation 1,229, about 1,500,000 acre-feet of storage capacity is reserved exclusively for flood control; about 2,378,000 acre-feet for sedimentation control; about 15,853,000 acre-feet for joint use (flood control, municipal and industrial water supply, irrigation and power); and 10,024,000 acre-feet for inactive storage. </w:t>
      </w:r>
    </w:p>
    <w:p w14:paraId="58243381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DD3770">
        <w:rPr>
          <w:b/>
          <w:color w:val="000000"/>
        </w:rPr>
        <w:t>Who operates the dam and reservoir?</w:t>
      </w:r>
    </w:p>
    <w:p w14:paraId="7FD8B579" w14:textId="77777777" w:rsidR="00DD3770" w:rsidRPr="00DD3770" w:rsidRDefault="00DD3770" w:rsidP="00DD3770">
      <w:pPr>
        <w:spacing w:beforeAutospacing="1" w:afterAutospacing="1"/>
        <w:rPr>
          <w:bCs w:val="0"/>
          <w:color w:val="000000"/>
        </w:rPr>
      </w:pPr>
      <w:r w:rsidRPr="00DD3770">
        <w:rPr>
          <w:bCs w:val="0"/>
          <w:color w:val="000000"/>
        </w:rPr>
        <w:t xml:space="preserve">The Bureau of Reclamation operates and maintains the dam, powerplant and reservoir. The National Park Service administers recreational activities in and around </w:t>
      </w:r>
      <w:smartTag w:uri="urn:schemas-microsoft-com:office:smarttags" w:element="place">
        <w:r w:rsidRPr="00DD3770">
          <w:rPr>
            <w:bCs w:val="0"/>
            <w:color w:val="000000"/>
          </w:rPr>
          <w:t>Lake Mead</w:t>
        </w:r>
      </w:smartTag>
      <w:r w:rsidRPr="00DD3770">
        <w:rPr>
          <w:bCs w:val="0"/>
          <w:color w:val="000000"/>
        </w:rPr>
        <w:t xml:space="preserve"> as part of Lake Mead National Recreation Area. </w:t>
      </w:r>
    </w:p>
    <w:p w14:paraId="37B6EC74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DD3770">
        <w:rPr>
          <w:b/>
          <w:color w:val="000000"/>
        </w:rPr>
        <w:t>How much sediment will be deposited in the reservoir?</w:t>
      </w:r>
    </w:p>
    <w:p w14:paraId="7F99DD9A" w14:textId="77777777" w:rsidR="00DD3770" w:rsidRPr="00DD3770" w:rsidRDefault="00DD3770" w:rsidP="00DD3770">
      <w:pPr>
        <w:spacing w:beforeAutospacing="1" w:afterAutospacing="1"/>
        <w:rPr>
          <w:bCs w:val="0"/>
          <w:color w:val="000000"/>
        </w:rPr>
      </w:pPr>
      <w:r w:rsidRPr="00DD3770">
        <w:rPr>
          <w:bCs w:val="0"/>
          <w:color w:val="000000"/>
        </w:rPr>
        <w:t xml:space="preserve">Between 1935 and 1963, about 91,000 acre-feet of sediment was deposited in </w:t>
      </w:r>
      <w:smartTag w:uri="urn:schemas-microsoft-com:office:smarttags" w:element="place">
        <w:r w:rsidRPr="00DD3770">
          <w:rPr>
            <w:bCs w:val="0"/>
            <w:color w:val="000000"/>
          </w:rPr>
          <w:t>Lake Mead</w:t>
        </w:r>
      </w:smartTag>
      <w:r w:rsidRPr="00DD3770">
        <w:rPr>
          <w:bCs w:val="0"/>
          <w:color w:val="000000"/>
        </w:rPr>
        <w:t xml:space="preserve"> each year. With the installation of Glen Canyon Dam, about 370 miles upstream, the life of </w:t>
      </w:r>
      <w:smartTag w:uri="urn:schemas-microsoft-com:office:smarttags" w:element="place">
        <w:r w:rsidRPr="00DD3770">
          <w:rPr>
            <w:bCs w:val="0"/>
            <w:color w:val="000000"/>
          </w:rPr>
          <w:t>Lake Mead</w:t>
        </w:r>
      </w:smartTag>
      <w:r w:rsidRPr="00DD3770">
        <w:rPr>
          <w:bCs w:val="0"/>
          <w:color w:val="000000"/>
        </w:rPr>
        <w:t xml:space="preserve"> is indefinite. </w:t>
      </w:r>
    </w:p>
    <w:p w14:paraId="4CD75761" w14:textId="77777777" w:rsidR="00DD3770" w:rsidRPr="00DD3770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DD3770">
        <w:rPr>
          <w:b/>
          <w:color w:val="000000"/>
        </w:rPr>
        <w:t>What is the estimated annual evaporation of the reservoir?</w:t>
      </w:r>
    </w:p>
    <w:p w14:paraId="7C3FF695" w14:textId="77777777" w:rsidR="00DD3770" w:rsidRPr="00DD3770" w:rsidRDefault="00DD3770" w:rsidP="00DD3770">
      <w:pPr>
        <w:spacing w:beforeAutospacing="1" w:afterAutospacing="1"/>
        <w:rPr>
          <w:bCs w:val="0"/>
          <w:color w:val="000000"/>
        </w:rPr>
      </w:pPr>
      <w:r w:rsidRPr="00DD3770">
        <w:rPr>
          <w:bCs w:val="0"/>
          <w:color w:val="000000"/>
        </w:rPr>
        <w:t>About 800,000 acre-feet each year.</w:t>
      </w:r>
    </w:p>
    <w:p w14:paraId="3CE3A3DF" w14:textId="77777777" w:rsidR="00DD3770" w:rsidRPr="006F3745" w:rsidRDefault="00DD3770" w:rsidP="00DD3770">
      <w:pPr>
        <w:spacing w:before="100" w:beforeAutospacing="1" w:after="100" w:afterAutospacing="1"/>
        <w:rPr>
          <w:bCs w:val="0"/>
          <w:color w:val="000000"/>
        </w:rPr>
      </w:pPr>
      <w:r w:rsidRPr="006F3745">
        <w:rPr>
          <w:bCs w:val="0"/>
          <w:color w:val="000000"/>
        </w:rPr>
        <w:t>Last Reviewed: December 2008</w:t>
      </w:r>
    </w:p>
    <w:p w14:paraId="041271AA" w14:textId="77777777" w:rsidR="000941EA" w:rsidRDefault="000941EA"/>
    <w:sectPr w:rsidR="000941E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6F3745"/>
    <w:rsid w:val="009A435C"/>
    <w:rsid w:val="00AF0476"/>
    <w:rsid w:val="00B44494"/>
    <w:rsid w:val="00CF42B5"/>
    <w:rsid w:val="00DD3770"/>
    <w:rsid w:val="00F4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360DB77E"/>
  <w15:chartTrackingRefBased/>
  <w15:docId w15:val="{1076D369-E28C-4DE0-AFD2-3FDD362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2">
    <w:name w:val="heading 2"/>
    <w:basedOn w:val="Normal"/>
    <w:qFormat/>
    <w:rsid w:val="00DD3770"/>
    <w:pPr>
      <w:spacing w:before="100" w:beforeAutospacing="1" w:after="100" w:afterAutospacing="1"/>
      <w:outlineLvl w:val="1"/>
    </w:pPr>
    <w:rPr>
      <w:b/>
      <w:color w:val="244A9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D3770"/>
    <w:rPr>
      <w:color w:val="244A9F"/>
      <w:u w:val="single"/>
    </w:rPr>
  </w:style>
  <w:style w:type="paragraph" w:customStyle="1" w:styleId="smallfont">
    <w:name w:val="smallfont"/>
    <w:basedOn w:val="Normal"/>
    <w:rsid w:val="00DD3770"/>
    <w:pPr>
      <w:spacing w:before="100" w:beforeAutospacing="1" w:after="100" w:afterAutospacing="1"/>
    </w:pPr>
    <w:rPr>
      <w:bCs w:val="0"/>
      <w:sz w:val="15"/>
      <w:szCs w:val="15"/>
    </w:rPr>
  </w:style>
  <w:style w:type="paragraph" w:styleId="NormalWeb">
    <w:name w:val="Normal (Web)"/>
    <w:basedOn w:val="Normal"/>
    <w:rsid w:val="00DD3770"/>
    <w:pPr>
      <w:spacing w:before="100" w:beforeAutospacing="1" w:after="100" w:afterAutospacing="1"/>
    </w:pPr>
    <w:rPr>
      <w:bCs w:val="0"/>
    </w:rPr>
  </w:style>
  <w:style w:type="character" w:styleId="Strong">
    <w:name w:val="Strong"/>
    <w:qFormat/>
    <w:rsid w:val="00DD3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45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69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71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9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usbr.gov/lc/images/recreation/C45-300-2139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s.gov/lame" TargetMode="External"/><Relationship Id="rId5" Type="http://schemas.openxmlformats.org/officeDocument/2006/relationships/hyperlink" Target="http://www.usbr.gov/lc/images/recreation/C00-300-101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Mead </vt:lpstr>
    </vt:vector>
  </TitlesOfParts>
  <Company>DevTec Global</Company>
  <LinksUpToDate>false</LinksUpToDate>
  <CharactersWithSpaces>2874</CharactersWithSpaces>
  <SharedDoc>false</SharedDoc>
  <HLinks>
    <vt:vector size="30" baseType="variant"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http://www.usbr.gov/lc/images/recreation/C45-300-21392.jpg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http://www.nps.gov/lame</vt:lpwstr>
      </vt:variant>
      <vt:variant>
        <vt:lpwstr/>
      </vt:variant>
      <vt:variant>
        <vt:i4>6226004</vt:i4>
      </vt:variant>
      <vt:variant>
        <vt:i4>0</vt:i4>
      </vt:variant>
      <vt:variant>
        <vt:i4>0</vt:i4>
      </vt:variant>
      <vt:variant>
        <vt:i4>5</vt:i4>
      </vt:variant>
      <vt:variant>
        <vt:lpwstr>http://www.usbr.gov/lc/images/recreation/C00-300-101.jpg</vt:lpwstr>
      </vt:variant>
      <vt:variant>
        <vt:lpwstr/>
      </vt:variant>
      <vt:variant>
        <vt:i4>6881384</vt:i4>
      </vt:variant>
      <vt:variant>
        <vt:i4>-1</vt:i4>
      </vt:variant>
      <vt:variant>
        <vt:i4>1027</vt:i4>
      </vt:variant>
      <vt:variant>
        <vt:i4>4</vt:i4>
      </vt:variant>
      <vt:variant>
        <vt:lpwstr>http://www.usbr.gov/lc/images/recreation/C45-300-21392.jpg</vt:lpwstr>
      </vt:variant>
      <vt:variant>
        <vt:lpwstr/>
      </vt:variant>
      <vt:variant>
        <vt:i4>6226004</vt:i4>
      </vt:variant>
      <vt:variant>
        <vt:i4>-1</vt:i4>
      </vt:variant>
      <vt:variant>
        <vt:i4>1028</vt:i4>
      </vt:variant>
      <vt:variant>
        <vt:i4>4</vt:i4>
      </vt:variant>
      <vt:variant>
        <vt:lpwstr>http://www.usbr.gov/lc/images/recreation/C00-300-101.jpg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Mead</dc:title>
  <dc:subject/>
  <dc:creator>Tino Randall</dc:creator>
  <cp:keywords/>
  <dc:description/>
  <cp:lastModifiedBy>Tino Randall</cp:lastModifiedBy>
  <cp:revision>2</cp:revision>
  <dcterms:created xsi:type="dcterms:W3CDTF">2021-01-24T21:36:00Z</dcterms:created>
  <dcterms:modified xsi:type="dcterms:W3CDTF">2021-01-24T21:36:00Z</dcterms:modified>
</cp:coreProperties>
</file>